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3A2588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შრომითი ურთიერთობის შეწყვეტის 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A47329" w:rsidRPr="000D2529" w:rsidRDefault="0050052E" w:rsidP="000D25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 w:rsidR="003A2588">
        <w:rPr>
          <w:rFonts w:ascii="Sylfaen" w:hAnsi="Sylfaen"/>
          <w:lang w:val="ka-GE"/>
        </w:rPr>
        <w:t>,</w:t>
      </w:r>
      <w:r w:rsidRPr="00864D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და </w:t>
      </w:r>
      <w:r w:rsidRPr="00864D7E">
        <w:rPr>
          <w:rFonts w:ascii="Sylfaen" w:hAnsi="Sylfaen"/>
          <w:lang w:val="ka-GE"/>
        </w:rPr>
        <w:t>საქართველოს შრომის კოდექსის</w:t>
      </w:r>
      <w:r>
        <w:rPr>
          <w:rFonts w:ascii="Sylfaen" w:hAnsi="Sylfaen"/>
          <w:lang w:val="ka-GE"/>
        </w:rPr>
        <w:t xml:space="preserve"> </w:t>
      </w:r>
      <w:r w:rsidR="00A47329">
        <w:rPr>
          <w:rFonts w:ascii="Sylfaen" w:hAnsi="Sylfaen"/>
          <w:lang w:val="ka-GE"/>
        </w:rPr>
        <w:t>მე-</w:t>
      </w:r>
      <w:r w:rsidR="003A2588">
        <w:rPr>
          <w:rFonts w:ascii="Sylfaen" w:hAnsi="Sylfaen"/>
          <w:lang w:val="ka-GE"/>
        </w:rPr>
        <w:t>48</w:t>
      </w:r>
      <w:r w:rsidR="00A47329">
        <w:rPr>
          <w:rFonts w:ascii="Sylfaen" w:hAnsi="Sylfaen"/>
          <w:lang w:val="ka-GE"/>
        </w:rPr>
        <w:t xml:space="preserve"> მუხლის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197376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შეწყდეს </w:t>
      </w:r>
      <w:r w:rsidR="00A47329" w:rsidRPr="00A47329">
        <w:rPr>
          <w:rFonts w:ascii="Sylfaen" w:hAnsi="Sylfaen"/>
          <w:lang w:val="ka-GE"/>
        </w:rPr>
        <w:t>____________ ____________</w:t>
      </w:r>
      <w:r>
        <w:rPr>
          <w:rFonts w:ascii="Sylfaen" w:hAnsi="Sylfaen"/>
          <w:lang w:val="ka-GE"/>
        </w:rPr>
        <w:t>-თან</w:t>
      </w:r>
      <w:r w:rsidR="00A47329" w:rsidRPr="00A47329">
        <w:rPr>
          <w:rFonts w:ascii="Sylfaen" w:hAnsi="Sylfaen"/>
          <w:lang w:val="ka-GE"/>
        </w:rPr>
        <w:t xml:space="preserve"> (პ/ნ _____________)</w:t>
      </w:r>
      <w:r>
        <w:rPr>
          <w:rFonts w:ascii="Sylfaen" w:hAnsi="Sylfaen"/>
          <w:lang w:val="ka-GE"/>
        </w:rPr>
        <w:t xml:space="preserve"> (შემდეგში - „დასაქმებული“) გაფორმებული შრომითი ხელშეკრულების მოქმედება. „დასაქმებული“ გათავისუფლებული იქნას კომპანიაში დაკავებული მიმდინარე სამუშაო პოზიციიდან</w:t>
      </w:r>
      <w:r w:rsidR="000D2529">
        <w:rPr>
          <w:rFonts w:ascii="Sylfaen" w:hAnsi="Sylfaen"/>
          <w:lang w:val="ka-GE"/>
        </w:rPr>
        <w:t xml:space="preserve"> -  __________________-ის პოზიციიდან</w:t>
      </w:r>
      <w:r>
        <w:rPr>
          <w:rFonts w:ascii="Sylfaen" w:hAnsi="Sylfaen"/>
        </w:rPr>
        <w:t>;</w:t>
      </w:r>
    </w:p>
    <w:p w:rsidR="00A47329" w:rsidRDefault="000D25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შრომითი ურთიერთობის შეწყვეტა ხდება საქართველოს შრომის კოდექსის 47-ე მუხლის პირველის ნაწილის დ-ქვეპუნქტით გათვალისწინებული გარემოების არსებობის საფუძვლით: დასაქმებულმა წარმოადგინა წერილობითი განცხადება სამუშაო პოზიციის საკუთარი ნებით დატოვებასთან დაკავშირებით;</w:t>
      </w:r>
    </w:p>
    <w:p w:rsidR="000D2529" w:rsidRDefault="000D2529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დაევალოს კომპანიის ბუღალტრულ/ფინანსურ განყოფილებას</w:t>
      </w:r>
      <w:r w:rsidR="005A54AE">
        <w:rPr>
          <w:rFonts w:ascii="Sylfaen" w:hAnsi="Sylfaen"/>
          <w:lang w:val="ka-GE"/>
        </w:rPr>
        <w:t xml:space="preserve"> 202__ ____ ________________-მდე</w:t>
      </w:r>
      <w:r>
        <w:rPr>
          <w:rFonts w:ascii="Sylfaen" w:hAnsi="Sylfaen"/>
          <w:lang w:val="ka-GE"/>
        </w:rPr>
        <w:t xml:space="preserve"> </w:t>
      </w:r>
      <w:r w:rsidR="005A54AE">
        <w:rPr>
          <w:rFonts w:ascii="Sylfaen" w:hAnsi="Sylfaen"/>
          <w:lang w:val="ka-GE"/>
        </w:rPr>
        <w:t>„დასაქმებულთან“</w:t>
      </w:r>
      <w:r>
        <w:rPr>
          <w:rFonts w:ascii="Sylfaen" w:hAnsi="Sylfaen"/>
          <w:lang w:val="ka-GE"/>
        </w:rPr>
        <w:t xml:space="preserve"> მოახდინოს </w:t>
      </w:r>
      <w:r w:rsidR="005A54AE">
        <w:rPr>
          <w:rFonts w:ascii="Sylfaen" w:hAnsi="Sylfaen"/>
          <w:lang w:val="ka-GE"/>
        </w:rPr>
        <w:t>საბოლოო ანგარიშსწორება;</w:t>
      </w:r>
      <w:bookmarkStart w:id="0" w:name="_GoBack"/>
      <w:bookmarkEnd w:id="0"/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AB" w:rsidRDefault="008074AB" w:rsidP="005829E4">
      <w:pPr>
        <w:spacing w:after="0" w:line="240" w:lineRule="auto"/>
      </w:pPr>
      <w:r>
        <w:separator/>
      </w:r>
    </w:p>
  </w:endnote>
  <w:endnote w:type="continuationSeparator" w:id="0">
    <w:p w:rsidR="008074AB" w:rsidRDefault="008074AB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8074AB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AB" w:rsidRDefault="008074AB" w:rsidP="005829E4">
      <w:pPr>
        <w:spacing w:after="0" w:line="240" w:lineRule="auto"/>
      </w:pPr>
      <w:r>
        <w:separator/>
      </w:r>
    </w:p>
  </w:footnote>
  <w:footnote w:type="continuationSeparator" w:id="0">
    <w:p w:rsidR="008074AB" w:rsidRDefault="008074AB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8074AB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0D2529"/>
    <w:rsid w:val="00120A36"/>
    <w:rsid w:val="00197376"/>
    <w:rsid w:val="001C3A37"/>
    <w:rsid w:val="00347458"/>
    <w:rsid w:val="003A2588"/>
    <w:rsid w:val="00427F1D"/>
    <w:rsid w:val="00436E18"/>
    <w:rsid w:val="0050052E"/>
    <w:rsid w:val="005829E4"/>
    <w:rsid w:val="005A54AE"/>
    <w:rsid w:val="005C7803"/>
    <w:rsid w:val="00641421"/>
    <w:rsid w:val="006C45F8"/>
    <w:rsid w:val="006F494C"/>
    <w:rsid w:val="007059AF"/>
    <w:rsid w:val="008074AB"/>
    <w:rsid w:val="00954DC4"/>
    <w:rsid w:val="00976085"/>
    <w:rsid w:val="009D4710"/>
    <w:rsid w:val="009E6A77"/>
    <w:rsid w:val="009F58A9"/>
    <w:rsid w:val="00A47329"/>
    <w:rsid w:val="00AE34BE"/>
    <w:rsid w:val="00BA61C6"/>
    <w:rsid w:val="00C4380F"/>
    <w:rsid w:val="00CC4FF7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11</cp:revision>
  <dcterms:created xsi:type="dcterms:W3CDTF">2013-12-08T19:37:00Z</dcterms:created>
  <dcterms:modified xsi:type="dcterms:W3CDTF">2022-09-21T13:45:00Z</dcterms:modified>
</cp:coreProperties>
</file>